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0A6CFF"/>
          <w:sz w:val="16"/>
          <w:szCs w:val="16"/>
          <w:b w:val="1"/>
          <w:bCs w:val="1"/>
          <w:smallCaps w:val="0"/>
          <w:caps w:val="1"/>
        </w:rPr>
        <w:t xml:space="preserve">СТАВКАГИД</w:t>
      </w:r>
    </w:p>
    <w:p>
      <w:pPr>
        <w:pStyle w:val="Heading1"/>
      </w:pPr>
      <w:bookmarkStart w:id="0" w:name="_Toc0"/>
      <w:r>
        <w:t>Обзор букмекера 1xBet (1хБет): ставки, бонусы и доступ в 2026</w:t>
      </w:r>
      <w:bookmarkEnd w:id="0"/>
    </w:p>
    <w:p>
      <w:pPr>
        <w:spacing w:after="80"/>
      </w:pPr>
      <w:r>
        <w:rPr>
          <w:color w:val="566173"/>
          <w:sz w:val="24"/>
          <w:szCs w:val="24"/>
        </w:rPr>
        <w:t xml:space="preserve">Полный обзор букмекера 1xBet (1хБет): линия, коэффициенты, бонусы, приложение и рабочее зеркало. Честные плюсы и минусы букмекера в 2026 году.</w:t>
      </w:r>
    </w:p>
    <w:p>
      <w:pPr>
        <w:spacing w:after="200"/>
      </w:pPr>
      <w:r>
        <w:rPr>
          <w:color w:val="566173"/>
          <w:sz w:val="18"/>
          <w:szCs w:val="18"/>
        </w:rPr>
        <w:t xml:space="preserve">Анна Лебедева, аналитик беттинг-рынка · 26.03.2026</w:t>
      </w:r>
    </w:p>
    <w:p>
      <w:pPr>
        <w:spacing w:after="200"/>
        <w:shd w:val="clear" w:fill="E6F0FF"/>
      </w:pPr>
      <w:r>
        <w:rPr>
          <w:color w:val="0A6CFF"/>
          <w:b w:val="1"/>
          <w:bCs w:val="1"/>
        </w:rPr>
        <w:t xml:space="preserve">TL;DR  </w:t>
      </w:r>
      <w:r>
        <w:rPr>
          <w:sz w:val="20"/>
          <w:szCs w:val="20"/>
        </w:rPr>
        <w:t xml:space="preserve">1xBet (1хБет) — международный букмекер, основанный в 2007 году и работающий по лицензии Кюрасао. Бренд предлагает широкую линию ставок на спорт, live, киберспорт и казино. В России домен заблокирован Роскомнадзором, поэтому игроки заходят через рабочее зеркало или приложение — 1xBet не входит в число легальных РФ-букмекеров, работающих через ЕЦУПИС. Сильные стороны бренда — глубокая роспись, обилие рынков и заметные бонусы; слабые — блокировки, спорная репутация по выплатам и обилие фейковых клонов. Конкретные размеры бонусов, лимитов и комиссий часто меняются, поэтому их всегда стоит уточнять на официальном сайте оператора.</w:t>
      </w:r>
    </w:p>
    <w:p>
      <w:pPr>
        <w:pStyle w:val="Heading2"/>
      </w:pPr>
      <w:bookmarkStart w:id="1" w:name="_Toc1"/>
      <w:r>
        <w:t>Что такое 1xBet и его место на рынке</w:t>
      </w:r>
      <w:bookmarkEnd w:id="1"/>
    </w:p>
    <w:p>
      <w:pPr>
        <w:spacing w:after="80"/>
      </w:pPr>
      <w:r>
        <w:rPr>
          <w:b w:val="1"/>
          <w:bCs w:val="1"/>
        </w:rPr>
        <w:t xml:space="preserve">1xBet — международная букмекерская компания, запущенная в 2007 году и работающая по лицензии Кюрасао. В России бренд официально не работает и заблокирован, доступ идёт через зеркало или приложение.</w:t>
      </w:r>
    </w:p>
    <w:p>
      <w:pPr/>
      <w:r>
        <w:rPr/>
        <w:t xml:space="preserve">1xBet (1хБет) — один из крупнейших по охвату международных букмекеров. Компания развивает ставки на спорт, live-направление, киберспорт и казино под единым брендом и работает по международной лицензии Кюрасао. По данным официальном сайте 1xBet охватывает десятки видов спорта и множество языков интерфейса.</w:t>
      </w:r>
    </w:p>
    <w:p>
      <w:pPr/>
      <w:r>
        <w:rPr/>
        <w:t xml:space="preserve">Важно понимать статус бренда в России. Прямой доступ к домену для российских игроков заблокирован Роскомнадзором, поэтому 1xBet нельзя приравнивать к легальным РФ-букмекерам.</w:t>
      </w:r>
    </w:p>
    <w:p>
      <w:pPr>
        <w:numPr>
          <w:ilvl w:val="0"/>
          <w:numId w:val="3"/>
        </w:numPr>
      </w:pPr>
      <w:r>
        <w:rPr/>
        <w:t xml:space="preserve">Легальные РФ-букмекеры (Фонбет, Лига Ставок, Winline, БетБум, PARI) работают через ЕЦУПИС — 1xBet к ним </w:t>
      </w:r>
      <w:r>
        <w:rPr>
          <w:b w:val="1"/>
          <w:bCs w:val="1"/>
        </w:rPr>
        <w:t xml:space="preserve">не относится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Был отдельный легальный RU-проект под брендом 1хСтавка (1xStavka) — это другое юрлицо.</w:t>
      </w:r>
    </w:p>
    <w:p>
      <w:pPr>
        <w:numPr>
          <w:ilvl w:val="0"/>
          <w:numId w:val="3"/>
        </w:numPr>
      </w:pPr>
      <w:r>
        <w:rPr/>
        <w:t xml:space="preserve">Доступ к международному 1xBet из РФ идёт через рабочее зеркало, приложение или VPN.</w:t>
      </w:r>
    </w:p>
    <w:p>
      <w:pPr/>
      <w:r>
        <w:rPr/>
        <w:t xml:space="preserve">Такой статус — ключевой контекст для всего обзора: он влияет и на доступ, и на риски, и на то, как игроки решают вопросы с поддержкой и выплатами. Понимание разницы между международным брендом и легальным РФ-сегментом помогает не путать 1xBet с букмекерами, которые работают по российской лицензии и платят выигрыши через ЦУПИС.</w:t>
      </w:r>
    </w:p>
    <w:p>
      <w:pPr/>
      <w:r>
        <w:rPr/>
        <w:t xml:space="preserve">Исторически бренд вырос из небольшого оператора в крупную международную компанию с десятками языковых версий. Параллельно в России под похожим названием существовал отдельный легальный проект 1хСтавка — это важно различать, потому что в выдаче по брендовым запросам два названия часто смешиваются. На практике игроки нередко ищут «1xBet», а попадают на материалы о 1хСтавке или наоборот.</w:t>
      </w:r>
    </w:p>
    <w:p>
      <w:pPr/>
      <w:r>
        <w:rPr/>
        <w:t xml:space="preserve">Для российского пользователя главный практический вывод такой: доступ к международному 1xBet возможен, но идёт обходными путями, а юридический статус выигрышей и порядок разрешения споров отличаются от легальных РФ-букмекеров. Это не делает бренд «плохим» автоматически, но требует более внимательного подхода к безопасности и выводу средств.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1xBet — крупный международный бренд, но в РФ он заблокирован и не входит в число легальных букмекеров на ЕЦУПИС.</w:t>
      </w:r>
    </w:p>
    <w:p>
      <w:pPr>
        <w:pStyle w:val="Heading2"/>
      </w:pPr>
      <w:bookmarkStart w:id="2" w:name="_Toc2"/>
      <w:r>
        <w:t>Главное об 1xBet в цифрах</w:t>
      </w:r>
      <w:bookmarkEnd w:id="2"/>
    </w:p>
    <w:p>
      <w:pPr>
        <w:spacing w:after="80"/>
      </w:pPr>
      <w:r>
        <w:rPr>
          <w:b w:val="1"/>
          <w:bCs w:val="1"/>
        </w:rPr>
        <w:t xml:space="preserve">Год основания — 2007, лицензия — Кюрасао, статус в РФ — заблокирован. Размеры бонусов, лимиты и сроки выплат волатильны и уточняются на официальном сайте, поэтому здесь они даны как ориентиры.</w:t>
      </w:r>
    </w:p>
    <w:p>
      <w:pPr/>
      <w:r>
        <w:rPr/>
        <w:t xml:space="preserve">Чтобы быстро понять профиль букмекера, удобно собрать опорные факты в одну таблицу. Часть параметров стабильна (год, лицензия, статус), часть — волатильна (бонусы, лимиты) и здесь намеренно не приводится точными цифрами.</w:t>
      </w:r>
    </w:p>
    <w:p>
      <w:pPr>
        <w:numPr>
          <w:ilvl w:val="0"/>
          <w:numId w:val="4"/>
        </w:numPr>
      </w:pPr>
      <w:r>
        <w:rPr/>
        <w:t xml:space="preserve">Год основания — 2007</w:t>
      </w:r>
    </w:p>
    <w:p>
      <w:pPr>
        <w:numPr>
          <w:ilvl w:val="0"/>
          <w:numId w:val="4"/>
        </w:numPr>
      </w:pPr>
      <w:r>
        <w:rPr/>
        <w:t xml:space="preserve">Лицензия — Международная, Кюрасао</w:t>
      </w:r>
    </w:p>
    <w:p>
      <w:pPr>
        <w:numPr>
          <w:ilvl w:val="0"/>
          <w:numId w:val="4"/>
        </w:numPr>
      </w:pPr>
      <w:r>
        <w:rPr/>
        <w:t xml:space="preserve">Статус в РФ — Заблокирован Роскомнадзором</w:t>
      </w:r>
    </w:p>
    <w:p>
      <w:pPr>
        <w:numPr>
          <w:ilvl w:val="0"/>
          <w:numId w:val="4"/>
        </w:numPr>
      </w:pPr>
      <w:r>
        <w:rPr/>
        <w:t xml:space="preserve">Платформы — Сайт (десктоп/мобильный), Android (APK), iOS</w:t>
      </w:r>
    </w:p>
    <w:p>
      <w:pPr>
        <w:numPr>
          <w:ilvl w:val="0"/>
          <w:numId w:val="4"/>
        </w:numPr>
      </w:pPr>
      <w:r>
        <w:rPr/>
        <w:t xml:space="preserve">Продукты — Спорт, live, киберспорт, казино, слоты, краш-игры</w:t>
      </w:r>
    </w:p>
    <w:p>
      <w:pPr>
        <w:numPr>
          <w:ilvl w:val="0"/>
          <w:numId w:val="4"/>
        </w:numPr>
      </w:pPr>
      <w:r>
        <w:rPr/>
        <w:t xml:space="preserve">Валюта рынка — ₽ и другие (уточняется на официальном сайте)</w:t>
      </w:r>
    </w:p>
    <w:p>
      <w:pPr>
        <w:numPr>
          <w:ilvl w:val="0"/>
          <w:numId w:val="4"/>
        </w:numPr>
      </w:pPr>
      <w:r>
        <w:rPr/>
        <w:t xml:space="preserve">Приветственный бонус — Диапазон уточняется на официальном сайте</w:t>
      </w:r>
    </w:p>
    <w:p>
      <w:pPr/>
      <w:r>
        <w:rPr/>
        <w:t xml:space="preserve">Точные суммы бонусов, минимальные и максимальные лимиты на депозит и вывод, а также сроки выплат регулярно меняются — проверяйте их на официальном сайте перед регистрацией. Любые «гарантированные» цифры из рекламы и сторонних обзоров стоит воспринимать как ориентир, а не как условие договора: оператор вправе менять акции и лимиты, и эти изменения не всегда сразу отражаются в сторонних материалах.</w:t>
      </w:r>
    </w:p>
    <w:p>
      <w:pPr/>
      <w:r>
        <w:rPr/>
        <w:t xml:space="preserve">Стоит отдельно обратить внимание на валюту счёта. На рынке РФ баланс отображается в ₽, но фактический список доступных валют и способов пополнения определяется на стороне оператора и зависит от региона и способа доступа. Это влияет на удобство пополнения и на возможные конвертации при выводе.</w:t>
      </w:r>
    </w:p>
    <w:p>
      <w:pPr/>
      <w:r>
        <w:rPr/>
        <w:t xml:space="preserve">Ещё один параметр, который часто упускают, — устойчивость доступа. Для заблокированного бренда это фактически отдельная «цифра качества»: насколько стабильно работают зеркала и приложение. По отзывам игроков, именно стабильность доступа, а не размер бонуса, в долгосрочной игре оказывается важнее.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Стабильные факты — 2007 год, лицензия Кюрасао, блокировка в РФ; денежные параметры всегда сверяйте на официальном сайте.</w:t>
      </w:r>
    </w:p>
    <w:p>
      <w:pPr>
        <w:pStyle w:val="Heading2"/>
      </w:pPr>
      <w:bookmarkStart w:id="3" w:name="_Toc3"/>
      <w:r>
        <w:t>Линия, коэффициенты и продукты</w:t>
      </w:r>
      <w:bookmarkEnd w:id="3"/>
    </w:p>
    <w:p>
      <w:pPr>
        <w:spacing w:after="80"/>
      </w:pPr>
      <w:r>
        <w:rPr>
          <w:b w:val="1"/>
          <w:bCs w:val="1"/>
        </w:rPr>
        <w:t xml:space="preserve">Линия 1xBet считается одной из самых широких: десятки видов спорта, глубокая роспись топ-матчей и развитый live. Помимо ставок, доступны киберспорт и казино с разными провайдерами.</w:t>
      </w:r>
    </w:p>
    <w:p>
      <w:pPr/>
      <w:r>
        <w:rPr/>
        <w:t xml:space="preserve">Судя по описанию оператора, основная сила бренда — это объём. По топовым событиям роспись глубокая, а ассортимент рынков шире, чем у многих локальных букмекеров. По отзывам игроков, особенно выделяют live-направление и обилие экзотических рынков.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Спорт</w:t>
      </w:r>
      <w:r>
        <w:rPr/>
        <w:t xml:space="preserve"> — футбол, теннис, баскетбол, хоккей и десятки других дисциплин.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Live</w:t>
      </w:r>
      <w:r>
        <w:rPr/>
        <w:t xml:space="preserve"> — ставки в реальном времени с быстрым обновлением коэффициентов.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Киберспорт</w:t>
      </w:r>
      <w:r>
        <w:rPr/>
        <w:t xml:space="preserve"> — Dota 2, CS, League of Legends и другие дисциплины.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Казино</w:t>
      </w:r>
      <w:r>
        <w:rPr/>
        <w:t xml:space="preserve"> — слоты, live-казино и краш-игры, включая Aviator.</w:t>
      </w:r>
    </w:p>
    <w:p>
      <w:pPr/>
      <w:r>
        <w:rPr/>
        <w:t xml:space="preserve">Коэффициенты и маржа варьируются по видам спорта: на топ-события кэфы конкурентны, на нишевых рынках маржа выше. На практике игроки отмечают, что выгоднее всего ставить на популярные лиги, где линия глубже, а коэффициенты — острее.</w:t>
      </w:r>
    </w:p>
    <w:p>
      <w:pPr/>
      <w:r>
        <w:rPr/>
        <w:t xml:space="preserve">Отдельного внимания заслуживает глубина росписи на одно событие. По топовым футбольным и теннисным матчам число рынков может исчисляться сотнями: исходы, форы, тоталы, индивидуальные тоталы, статистика по таймам, угловые, карточки и десятки специальных рынков. Для игрока, который любит точечные ставки и комбинации, это серьёзный плюс. Для новичка, наоборот, такой объём может оказаться избыточным и запутывающим.</w:t>
      </w:r>
    </w:p>
    <w:p>
      <w:pPr/>
      <w:r>
        <w:rPr/>
        <w:t xml:space="preserve">Live-направление — одна из визитных карточек бренда. Судя по описанию оператора, обновление коэффициентов в реальном времени происходит быстро, доступны кэшаут и инструменты слежения за матчем. По отзывам игроков, скорость приёма live-ставок в приложении выше, чем в браузерном зеркале, что логично: приложение меньше зависит от перебоев с доступом.</w:t>
      </w:r>
    </w:p>
    <w:p>
      <w:pPr/>
      <w:r>
        <w:rPr/>
        <w:t xml:space="preserve">В казино-сегменте 1xBet предлагает слоты от множества провайдеров, live-казино с реальными дилерами и популярные краш-игры вроде Aviator. Это расширяет аудиторию за пределы любителей спорта, но и добавляет рисков: казино-игры с высокой волатильностью требуют отдельной дисциплины банкролл-менеджмента, а RTP всегда работает в пользу заведения на длинной дистанции.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Главное преимущество 1xBet — широта линии и продуктов; по топ-событиям коэффициенты конкурентны, на нишевых рынках маржа выше.</w:t>
      </w:r>
    </w:p>
    <w:p>
      <w:pPr>
        <w:pStyle w:val="Heading2"/>
      </w:pPr>
      <w:bookmarkStart w:id="4" w:name="_Toc4"/>
      <w:r>
        <w:t>Бонусы и условия для игроков</w:t>
      </w:r>
      <w:bookmarkEnd w:id="4"/>
    </w:p>
    <w:p>
      <w:pPr>
        <w:spacing w:after="80"/>
      </w:pPr>
      <w:r>
        <w:rPr>
          <w:b w:val="1"/>
          <w:bCs w:val="1"/>
        </w:rPr>
        <w:t xml:space="preserve">Букмекер предлагает приветственный бонус, фрибеты и регулярные акции. Размеры и условия отыгрыша волатильны и уточняются на официальном сайте — реальную выгоду стоит оценивать по вейджеру, а не по громкой сумме.</w:t>
      </w:r>
    </w:p>
    <w:p>
      <w:pPr/>
      <w:r>
        <w:rPr/>
        <w:t xml:space="preserve">Бонусная программа 1xBet активно используется в рекламе, но ключевое — не размер, а условия отыгрыша (вейджер). По отзывам игроков, именно мелкий шрифт чаще всего определяет, выгодно предложение или нет.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Приветственный бонус</w:t>
      </w:r>
      <w:r>
        <w:rPr/>
        <w:t xml:space="preserve"> на первый депозит — сумма диапазоном, уточняется на официальном сайте.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Фрибеты</w:t>
      </w:r>
      <w:r>
        <w:rPr/>
        <w:t xml:space="preserve"> и бесплатные ставки по акциям.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Кэшбэк</w:t>
      </w:r>
      <w:r>
        <w:rPr/>
        <w:t xml:space="preserve"> и сезонные предложения.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Промокод</w:t>
      </w:r>
      <w:r>
        <w:rPr/>
        <w:t xml:space="preserve"> при регистрации — может менять условия бонуса.</w:t>
      </w:r>
    </w:p>
    <w:p>
      <w:pPr/>
      <w:r>
        <w:rPr>
          <w:b w:val="1"/>
          <w:bCs w:val="1"/>
        </w:rPr>
        <w:t xml:space="preserve">На что смотреть в бонусе:</w:t>
      </w:r>
      <w:r>
        <w:rPr/>
        <w:t xml:space="preserve"> размер вейджера, срок отыгрыша, минимальный коэффициент для зачёта ставки и список исключённых рынков. Высокий бонус с жёстким вейджером часто выгоднее небольшого фрибета без условий лишь на бумаге.</w:t>
      </w:r>
    </w:p>
    <w:p>
      <w:pPr/>
      <w:r>
        <w:rPr/>
        <w:t xml:space="preserve">Данные о бонусах и лимитах проверяйте на официальном сайте 1xBet — условия регулярно меняются, и реклама не всегда отражает актуальные правила.</w:t>
      </w:r>
    </w:p>
    <w:p>
      <w:pPr/>
      <w:r>
        <w:rPr/>
        <w:t xml:space="preserve">Полезно понимать механику отыгрыша на простом примере. Если бонус нужно «прокрутить» с коэффициентом вейджера несколько раз, реальная стоимость такого предложения зависит от того, сколько ставок и с каким минимальным кэфом придётся сделать. Бонус, который выглядит крупным, при жёстком вейджере и коротком сроке может оказаться практически неотыгрываемым для повседневного игрока. И наоборот — скромный фрибет без сложных условий иногда приносит больше реальной пользы.</w:t>
      </w:r>
    </w:p>
    <w:p>
      <w:pPr/>
      <w:r>
        <w:rPr/>
        <w:t xml:space="preserve">Для казино-сегмента действуют отдельные бонусы — фриспины и бонусы на депозит со своими условиями отыгрыша, обычно более строгими, чем в спортивном разделе. Их стоит рассматривать как самостоятельную категорию и не путать с приветственным бонусом на ставки.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Оценивайте бонус не по сумме, а по вейджеру и срокам; точные условия всегда смотрите на официальном сайте.</w:t>
      </w:r>
    </w:p>
    <w:p>
      <w:pPr>
        <w:pStyle w:val="Heading2"/>
      </w:pPr>
      <w:bookmarkStart w:id="5" w:name="_Toc5"/>
      <w:r>
        <w:t>Плюсы, минусы и итоговая оценка</w:t>
      </w:r>
      <w:bookmarkEnd w:id="5"/>
    </w:p>
    <w:p>
      <w:pPr>
        <w:spacing w:after="80"/>
      </w:pPr>
      <w:r>
        <w:rPr>
          <w:b w:val="1"/>
          <w:bCs w:val="1"/>
        </w:rPr>
        <w:t xml:space="preserve">Сильные стороны 1xBet — широкая линия, обилие продуктов и заметные бонусы. Слабые — блокировка в РФ, спорная репутация по выплатам и масса фейковых клонов. Итог зависит от того, что игроку важнее.</w:t>
      </w:r>
    </w:p>
    <w:p>
      <w:pPr/>
      <w:r>
        <w:rPr/>
        <w:t xml:space="preserve">Соберём объективную картину. У бренда есть и явные преимущества, и существенные риски, которые нельзя игнорировать.</w:t>
      </w:r>
    </w:p>
    <w:p>
      <w:pPr/>
      <w:r>
        <w:rPr>
          <w:b w:val="1"/>
          <w:bCs w:val="1"/>
        </w:rPr>
        <w:t xml:space="preserve">Плюсы:</w:t>
      </w:r>
    </w:p>
    <w:p>
      <w:pPr>
        <w:numPr>
          <w:ilvl w:val="0"/>
          <w:numId w:val="7"/>
        </w:numPr>
      </w:pPr>
      <w:r>
        <w:rPr/>
        <w:t xml:space="preserve">Очень широкая линия и глубокая роспись по топ-событиям.</w:t>
      </w:r>
    </w:p>
    <w:p>
      <w:pPr>
        <w:numPr>
          <w:ilvl w:val="0"/>
          <w:numId w:val="7"/>
        </w:numPr>
      </w:pPr>
      <w:r>
        <w:rPr/>
        <w:t xml:space="preserve">Много продуктов: спорт, live, киберспорт, казино.</w:t>
      </w:r>
    </w:p>
    <w:p>
      <w:pPr>
        <w:numPr>
          <w:ilvl w:val="0"/>
          <w:numId w:val="7"/>
        </w:numPr>
      </w:pPr>
      <w:r>
        <w:rPr/>
        <w:t xml:space="preserve">Развитые мобильные приложения (Android и iOS).</w:t>
      </w:r>
    </w:p>
    <w:p>
      <w:pPr>
        <w:numPr>
          <w:ilvl w:val="0"/>
          <w:numId w:val="7"/>
        </w:numPr>
      </w:pPr>
      <w:r>
        <w:rPr/>
        <w:t xml:space="preserve">Заметная бонусная программа.</w:t>
      </w:r>
    </w:p>
    <w:p>
      <w:pPr/>
      <w:r>
        <w:rPr>
          <w:b w:val="1"/>
          <w:bCs w:val="1"/>
        </w:rPr>
        <w:t xml:space="preserve">Минусы:</w:t>
      </w:r>
    </w:p>
    <w:p>
      <w:pPr>
        <w:numPr>
          <w:ilvl w:val="0"/>
          <w:numId w:val="8"/>
        </w:numPr>
      </w:pPr>
      <w:r>
        <w:rPr/>
        <w:t xml:space="preserve">Блокировка в РФ — доступ только через зеркало или приложение.</w:t>
      </w:r>
    </w:p>
    <w:p>
      <w:pPr>
        <w:numPr>
          <w:ilvl w:val="0"/>
          <w:numId w:val="8"/>
        </w:numPr>
      </w:pPr>
      <w:r>
        <w:rPr/>
        <w:t xml:space="preserve">Спорная репутация: по отзывам игроков встречаются жалобы на задержки выплат и проверки.</w:t>
      </w:r>
    </w:p>
    <w:p>
      <w:pPr>
        <w:numPr>
          <w:ilvl w:val="0"/>
          <w:numId w:val="8"/>
        </w:numPr>
      </w:pPr>
      <w:r>
        <w:rPr/>
        <w:t xml:space="preserve">Множество фейковых клонов и фишинговых сайтов.</w:t>
      </w:r>
    </w:p>
    <w:p>
      <w:pPr>
        <w:numPr>
          <w:ilvl w:val="0"/>
          <w:numId w:val="8"/>
        </w:numPr>
      </w:pPr>
      <w:r>
        <w:rPr/>
        <w:t xml:space="preserve">Жёсткие условия отыгрыша бонусов.</w:t>
      </w:r>
    </w:p>
    <w:p>
      <w:pPr/>
      <w:r>
        <w:rPr/>
        <w:t xml:space="preserve">Итог: 1xBet привлекает охватом и продуктами, но требует осторожности — стабильного доступа, верификации и внимательного чтения бонусных условий. Это вариант для опытного игрока, понимающего риски заблокированного бренда.</w:t>
      </w:r>
    </w:p>
    <w:p>
      <w:pPr/>
      <w:r>
        <w:rPr/>
        <w:t xml:space="preserve">Кому подойдёт 1xBet? Прежде всего — игроку, который ценит широкую линию, любит нестандартные рынки и готов самостоятельно поддерживать доступ через приложение или зеркало. Такой пользователь спокойно относится к необходимости проверять адреса и проходить верификацию ради вывода средств.</w:t>
      </w:r>
    </w:p>
    <w:p>
      <w:pPr/>
      <w:r>
        <w:rPr/>
        <w:t xml:space="preserve">Кому стоит подумать дважды? Тем, для кого критичен легальный статус в РФ и простота вывода без дополнительных сложностей. Для таких игроков легальные РФ-букмекеры на ЕЦУПИС могут оказаться удобнее именно за счёт предсказуемости и отсутствия блокировок, даже если их линия уже.</w:t>
      </w:r>
    </w:p>
    <w:p>
      <w:pPr/>
      <w:r>
        <w:rPr/>
        <w:t xml:space="preserve">Объективная оценка бренда — это баланс между сильными продуктовыми сторонами и инфраструктурными рисками. 1xBet нельзя назвать ни безусловно лучшим, ни безусловно плохим выбором: всё зависит от приоритетов конкретного игрока и его готовности управлять рисками доступа и выплат.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1xBet силён охватом и продуктами, но требует осторожности из-за блокировки, фейков и спорной репутации по выплатам.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Легален ли 1xBet в России?</w:t>
      </w:r>
    </w:p>
    <w:p>
      <w:pPr>
        <w:spacing w:after="60"/>
      </w:pPr>
      <w:r>
        <w:rPr/>
        <w:t xml:space="preserve">Международный бренд 1xBet официально в России не работает и заблокирован Роскомнадзором. Он не входит в число легальных РФ-букмекеров, работающих через ЕЦУПИС. Ранее существовал отдельный легальный RU-проект под брендом 1хСтавка — это другое юрлицо.</w:t>
      </w:r>
    </w:p>
    <w:p>
      <w:pPr>
        <w:spacing w:before="80"/>
      </w:pPr>
      <w:r>
        <w:rPr>
          <w:b w:val="1"/>
          <w:bCs w:val="1"/>
        </w:rPr>
        <w:t xml:space="preserve">Как зайти на 1xBet, если сайт заблокирован?</w:t>
      </w:r>
    </w:p>
    <w:p>
      <w:pPr>
        <w:spacing w:after="60"/>
      </w:pPr>
      <w:r>
        <w:rPr/>
        <w:t xml:space="preserve">Российские игроки используют рабочее зеркало, мобильное приложение или VPN. Конкретные адреса зеркал регулярно меняются, поэтому актуальную ссылку нужно искать из надёжных источников и проверять признаки фейка.</w:t>
      </w:r>
    </w:p>
    <w:p>
      <w:pPr>
        <w:spacing w:before="80"/>
      </w:pPr>
      <w:r>
        <w:rPr>
          <w:b w:val="1"/>
          <w:bCs w:val="1"/>
        </w:rPr>
        <w:t xml:space="preserve">Какие бонусы предлагает 1xBet?</w:t>
      </w:r>
    </w:p>
    <w:p>
      <w:pPr>
        <w:spacing w:after="60"/>
      </w:pPr>
      <w:r>
        <w:rPr/>
        <w:t xml:space="preserve">Букмекер предлагает приветственный бонус, фрибеты, кэшбэк и сезонные акции. Конкретные суммы и условия отыгрыша волатильны и уточняются на официальном сайте — оценивайте предложение по вейджеру, а не по громкой цифре.</w:t>
      </w:r>
    </w:p>
    <w:p>
      <w:pPr>
        <w:spacing w:before="80"/>
      </w:pPr>
      <w:r>
        <w:rPr>
          <w:b w:val="1"/>
          <w:bCs w:val="1"/>
        </w:rPr>
        <w:t xml:space="preserve">Можно ли доверять 1xBet?</w:t>
      </w:r>
    </w:p>
    <w:p>
      <w:pPr>
        <w:spacing w:after="60"/>
      </w:pPr>
      <w:r>
        <w:rPr/>
        <w:t xml:space="preserve">Репутация бренда спорная: по отзывам игроков встречаются как положительные оценки за линию и приложение, так и жалобы на задержки выплат и проверки. Решение принимайте взвешенно, учитывая статус заблокированного бренда и важность верификации.</w:t>
      </w:r>
    </w:p>
    <w:p>
      <w:pPr>
        <w:spacing w:before="80"/>
      </w:pPr>
      <w:r>
        <w:rPr>
          <w:b w:val="1"/>
          <w:bCs w:val="1"/>
        </w:rPr>
        <w:t xml:space="preserve">Чем 1xBet отличается от легальных РФ-букмекеров?</w:t>
      </w:r>
    </w:p>
    <w:p>
      <w:pPr>
        <w:spacing w:after="60"/>
      </w:pPr>
      <w:r>
        <w:rPr/>
        <w:t xml:space="preserve">Легальные РФ-букмекеры работают через ЕЦУПИС и подчиняются российскому регулированию, а международный 1xBet — нет. Это влияет на доступ, налогообложение выигрышей и порядок решения споров.</w:t>
      </w:r>
    </w:p>
    <w:p>
      <w:pPr>
        <w:spacing w:before="240"/>
      </w:pPr>
      <w:r>
        <w:rPr>
          <w:color w:val="566173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0A6CFF"/>
            <w:sz w:val="18"/>
            <w:szCs w:val="18"/>
            <w:u w:val="single"/>
          </w:rPr>
          <w:t xml:space="preserve">https://betru.info/</w:t>
        </w:r>
      </w:hyperlink>
    </w:p>
    <w:p>
      <w:pPr>
        <w:spacing w:before="120"/>
      </w:pPr>
      <w:r>
        <w:rPr>
          <w:color w:val="566173"/>
          <w:sz w:val="16"/>
          <w:szCs w:val="16"/>
        </w:rPr>
        <w:t xml:space="preserve">Независимый информационный обзор 1xBet. Это не сайт оператора и не оператор ставок: материалы носят справочный характер. Ставки связаны с риском.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EC21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50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06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3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F9B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ED5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0A6CF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tru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СтавкаГид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Лебедева, аналитик беттинг-рынка</dc:creator>
  <dc:title>1xBet обзор 2026: букмекер 1хБет, зеркало и бонусы</dc:title>
  <dc:description>Полный обзор букмекера 1xBet (1хБет): линия, коэффициенты, бонусы, приложение и рабочее зеркало. Честные плюсы и минусы букмекера в 2026 году.</dc:description>
  <dc:subject>Обзор букмекера 1xBet (1хБет): ставки, бонусы и доступ в 2026</dc:subject>
  <cp:keywords/>
  <cp:category/>
  <cp:lastModifiedBy/>
  <dcterms:created xsi:type="dcterms:W3CDTF">2026-07-07T19:32:09+00:00</dcterms:created>
  <dcterms:modified xsi:type="dcterms:W3CDTF">2026-07-07T19:32:09+00:00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